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AE6675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 xml:space="preserve"> 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</w:t>
      </w:r>
      <w:r w:rsidR="00F4496B">
        <w:rPr>
          <w:color w:val="000000"/>
          <w:sz w:val="26"/>
          <w:szCs w:val="26"/>
        </w:rPr>
        <w:t>7</w:t>
      </w:r>
      <w:r w:rsidR="0072073B">
        <w:rPr>
          <w:color w:val="000000"/>
          <w:sz w:val="26"/>
          <w:szCs w:val="26"/>
        </w:rPr>
        <w:t>0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72073B" w:rsidRPr="0072073B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72073B">
        <w:rPr>
          <w:color w:val="000000"/>
          <w:sz w:val="26"/>
          <w:szCs w:val="26"/>
        </w:rPr>
        <w:t>«</w:t>
      </w:r>
      <w:r w:rsidR="0072073B" w:rsidRPr="0072073B">
        <w:rPr>
          <w:color w:val="000000"/>
          <w:sz w:val="26"/>
          <w:szCs w:val="26"/>
        </w:rPr>
        <w:t>Гаражно-строительный кооператив № 455</w:t>
      </w:r>
      <w:r w:rsidR="0072073B">
        <w:rPr>
          <w:color w:val="000000"/>
          <w:sz w:val="26"/>
          <w:szCs w:val="26"/>
        </w:rPr>
        <w:t>»</w:t>
      </w:r>
      <w:r w:rsidR="0072073B" w:rsidRPr="0072073B">
        <w:rPr>
          <w:color w:val="000000"/>
          <w:sz w:val="26"/>
          <w:szCs w:val="26"/>
        </w:rPr>
        <w:t>, земельный участок № 1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  <w:bookmarkStart w:id="0" w:name="_GoBack"/>
      <w:bookmarkEnd w:id="0"/>
    </w:p>
    <w:sectPr w:rsidR="00166FAA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411A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2073B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D5AB0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E6675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14A53"/>
    <w:rsid w:val="00F41CFF"/>
    <w:rsid w:val="00F4496B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FF06-9F34-46E9-9AEE-9B30AC09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24</cp:revision>
  <cp:lastPrinted>2018-11-21T04:52:00Z</cp:lastPrinted>
  <dcterms:created xsi:type="dcterms:W3CDTF">2016-07-20T09:11:00Z</dcterms:created>
  <dcterms:modified xsi:type="dcterms:W3CDTF">2018-12-03T09:13:00Z</dcterms:modified>
</cp:coreProperties>
</file>